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0A09" w14:textId="69F5CBFA" w:rsidR="002C51C2" w:rsidRPr="002C51C2" w:rsidRDefault="002C51C2" w:rsidP="002C51C2">
      <w:pPr>
        <w:spacing w:after="0" w:line="20" w:lineRule="atLeast"/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  <w:t xml:space="preserve">ZAŁĄCZNIK NR </w:t>
      </w:r>
      <w:r w:rsidR="00175475"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  <w:t>6</w:t>
      </w:r>
      <w:r w:rsidRPr="002C51C2"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  <w:t xml:space="preserve"> DO SWZ – WYKAZ MATERIAŁÓW RÓWNOWAŻNYCH</w:t>
      </w:r>
    </w:p>
    <w:p w14:paraId="720AD076" w14:textId="77777777" w:rsidR="002C51C2" w:rsidRPr="002C51C2" w:rsidRDefault="002C51C2" w:rsidP="002C51C2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/>
          <w:kern w:val="28"/>
          <w:sz w:val="18"/>
          <w:szCs w:val="18"/>
          <w14:ligatures w14:val="none"/>
        </w:rPr>
      </w:pPr>
    </w:p>
    <w:p w14:paraId="23EC2CDD" w14:textId="7D4C66FC" w:rsidR="002C51C2" w:rsidRPr="002C51C2" w:rsidRDefault="002C51C2" w:rsidP="002C51C2">
      <w:pPr>
        <w:spacing w:before="120" w:after="120" w:line="276" w:lineRule="auto"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Dotyczy postępowania zakupowego</w:t>
      </w:r>
      <w:r w:rsidRPr="002C51C2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 xml:space="preserve"> nr </w:t>
      </w:r>
      <w:r w:rsidR="00C96EFD" w:rsidRPr="00C96EFD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POST/HZ/E</w:t>
      </w:r>
      <w:r w:rsidR="00B17132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K</w:t>
      </w:r>
      <w:r w:rsidR="00C96EFD" w:rsidRPr="00C96EFD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/HZL/000</w:t>
      </w:r>
      <w:r w:rsidR="00175475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38</w:t>
      </w:r>
      <w:r w:rsidR="00C96EFD" w:rsidRPr="00C96EFD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/2026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 xml:space="preserve"> prowadzonego w trybie przetargu nieograniczonego pn</w:t>
      </w:r>
      <w:r w:rsidRPr="002C51C2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 xml:space="preserve">. </w:t>
      </w:r>
      <w:r w:rsidR="00175475" w:rsidRPr="00175475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Zakup wraz z dostawą foteli maszynisty</w:t>
      </w:r>
    </w:p>
    <w:p w14:paraId="3681E6A3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3079D894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Nazwa i adres Wykonawcy: ………………………………………………………………………………………………..</w:t>
      </w:r>
    </w:p>
    <w:p w14:paraId="4D7665AE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52279BBA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Składając ofertę w ww. postępowaniu w oparciu o zasady zawarte w Umowie wraz załącznikami,</w:t>
      </w:r>
    </w:p>
    <w:p w14:paraId="548E0E67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OŚWIADCZAM, ŻE:</w:t>
      </w:r>
    </w:p>
    <w:p w14:paraId="68CB6B78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podane w poniższej tabeli rozwiązania równoważne:</w:t>
      </w:r>
    </w:p>
    <w:p w14:paraId="5EE6C391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•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nie spowodowują zmiany terminu realizacji Przedmiotu Zamówienia,</w:t>
      </w:r>
    </w:p>
    <w:p w14:paraId="55E97DDF" w14:textId="77777777" w:rsidR="002C51C2" w:rsidRPr="002C51C2" w:rsidRDefault="002C51C2" w:rsidP="002C51C2">
      <w:pPr>
        <w:spacing w:before="120" w:after="120" w:line="276" w:lineRule="auto"/>
        <w:ind w:left="709" w:hanging="709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•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 xml:space="preserve">posiadają parametry nie gorsze niż te, które są określone w </w:t>
      </w:r>
      <w:r w:rsidRPr="002C51C2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Załączniku nr 1 do SWZ (OPZ wraz z załącznikami)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 xml:space="preserve"> np. dobrane przez projektanta w Dokumentacji Projektowej oraz nie gorsze niż te określone w Standardach Technicznych (</w:t>
      </w:r>
      <w:r w:rsidRPr="002C51C2">
        <w:rPr>
          <w:rFonts w:ascii="Verdana" w:eastAsia="Times New Roman" w:hAnsi="Verdana" w:cs="Calibri"/>
          <w:i/>
          <w:iCs/>
          <w:kern w:val="0"/>
          <w:sz w:val="18"/>
          <w:szCs w:val="18"/>
          <w14:ligatures w14:val="none"/>
        </w:rPr>
        <w:t>jeśli zostały udostępnione wraz z dokumentacją postępowania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) i zagwarantują uzyskanie takich samych lub lepszych parametrów technicznych i eksploatacyjnych w porównaniu do materiałów i urządzeń ujętych w Dokumentacji Projektowej, oraz posiadają niezbędne deklaracje zgodności, atesty, certyfikaty, aprobaty techniczne i dopuszczenia do stosowania określone przepisami prawa.</w:t>
      </w:r>
    </w:p>
    <w:p w14:paraId="798EB8F0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 xml:space="preserve">Na potwierdzenie powyższego przedkładamy </w:t>
      </w:r>
      <w:r w:rsidRPr="002C51C2">
        <w:rPr>
          <w:rFonts w:ascii="Verdana" w:eastAsia="Times New Roman" w:hAnsi="Verdana" w:cs="Calibri"/>
          <w:kern w:val="0"/>
          <w:sz w:val="18"/>
          <w:szCs w:val="18"/>
          <w:vertAlign w:val="superscript"/>
          <w14:ligatures w14:val="none"/>
        </w:rPr>
        <w:footnoteReference w:id="1"/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:</w:t>
      </w:r>
    </w:p>
    <w:p w14:paraId="7359C2B9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1)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55903701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2)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189B0EB0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3)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0F8F29F1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(…)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tbl>
      <w:tblPr>
        <w:tblStyle w:val="Tabela-Siatka21"/>
        <w:tblW w:w="9401" w:type="dxa"/>
        <w:tblInd w:w="0" w:type="dxa"/>
        <w:tblLook w:val="04A0" w:firstRow="1" w:lastRow="0" w:firstColumn="1" w:lastColumn="0" w:noHBand="0" w:noVBand="1"/>
      </w:tblPr>
      <w:tblGrid>
        <w:gridCol w:w="669"/>
        <w:gridCol w:w="1649"/>
        <w:gridCol w:w="2389"/>
        <w:gridCol w:w="1630"/>
        <w:gridCol w:w="3064"/>
      </w:tblGrid>
      <w:tr w:rsidR="002C51C2" w:rsidRPr="002C51C2" w14:paraId="1A88711D" w14:textId="77777777" w:rsidTr="00035E9F">
        <w:trPr>
          <w:trHeight w:val="121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B847" w14:textId="77777777" w:rsidR="002C51C2" w:rsidRPr="002C51C2" w:rsidRDefault="002C51C2" w:rsidP="002C51C2">
            <w:pPr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Lp.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3856" w14:textId="77777777" w:rsidR="002C51C2" w:rsidRPr="002C51C2" w:rsidRDefault="002C51C2" w:rsidP="002C51C2">
            <w:pPr>
              <w:jc w:val="center"/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Nazwa materiału równoważnego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0C18" w14:textId="77777777" w:rsidR="002C51C2" w:rsidRPr="002C51C2" w:rsidRDefault="002C51C2" w:rsidP="002C51C2">
            <w:pPr>
              <w:jc w:val="center"/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Parametry techniczne materiału równoważnego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BED2" w14:textId="77777777" w:rsidR="002C51C2" w:rsidRPr="002C51C2" w:rsidRDefault="002C51C2" w:rsidP="002C51C2">
            <w:pPr>
              <w:jc w:val="center"/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Nazwa materiału określonego w dokumentacji projektowej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0C7" w14:textId="77777777" w:rsidR="002C51C2" w:rsidRPr="002C51C2" w:rsidRDefault="002C51C2" w:rsidP="002C51C2">
            <w:pPr>
              <w:jc w:val="center"/>
              <w:rPr>
                <w:rFonts w:ascii="Verdana" w:eastAsia="Times New Roman" w:hAnsi="Verdana" w:cs="Calibri"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sz w:val="18"/>
                <w:szCs w:val="18"/>
              </w:rPr>
              <w:t>Parametry techniczne materiału określonego w dokumentacji projektowej</w:t>
            </w:r>
          </w:p>
        </w:tc>
      </w:tr>
      <w:tr w:rsidR="002C51C2" w:rsidRPr="002C51C2" w14:paraId="596B906A" w14:textId="77777777" w:rsidTr="00035E9F">
        <w:trPr>
          <w:trHeight w:val="73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31E2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>1.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ED3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7495BB14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2F36D3B8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195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75DD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9F57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2C51C2" w:rsidRPr="002C51C2" w14:paraId="336D09C3" w14:textId="77777777" w:rsidTr="00035E9F">
        <w:trPr>
          <w:trHeight w:val="72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1B1C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>2.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CA87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6DA27036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0BB7B949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EE21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BD6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542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2C51C2" w:rsidRPr="002C51C2" w14:paraId="1F5C40AE" w14:textId="77777777" w:rsidTr="00035E9F">
        <w:trPr>
          <w:trHeight w:val="48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4DEF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>3.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D0B2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2AE114B5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17E427A4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7C9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EF41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429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2C51C2" w:rsidRPr="002C51C2" w14:paraId="19B038AF" w14:textId="77777777" w:rsidTr="00035E9F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0723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>4.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9ED6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79BA3867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7812BE40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0C1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B733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404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2C51C2" w:rsidRPr="002C51C2" w14:paraId="216497D6" w14:textId="77777777" w:rsidTr="00035E9F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5324" w14:textId="77777777" w:rsidR="002C51C2" w:rsidRPr="002C51C2" w:rsidRDefault="002C51C2" w:rsidP="002C51C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2C51C2">
              <w:rPr>
                <w:rFonts w:ascii="Verdana" w:hAnsi="Verdana" w:cs="Calibri"/>
                <w:sz w:val="18"/>
                <w:szCs w:val="18"/>
              </w:rPr>
              <w:t xml:space="preserve">(…).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D15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52012086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1049A2FA" w14:textId="77777777" w:rsidR="002C51C2" w:rsidRPr="002C51C2" w:rsidRDefault="002C51C2" w:rsidP="002C51C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12AE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073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73B4" w14:textId="77777777" w:rsidR="002C51C2" w:rsidRPr="002C51C2" w:rsidRDefault="002C51C2" w:rsidP="002C51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2B219F3F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43E6F7B2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Załączniki (karty katalogowe, deklaracje zgodności, certyfikaty, aprobaty techniczne i dopuszczenia do stosowania określone przepisami prawa):</w:t>
      </w:r>
    </w:p>
    <w:p w14:paraId="0EB95044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1)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76490A0E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lastRenderedPageBreak/>
        <w:t>2)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6B13B49E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3)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6E050336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(…)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…………………………………………………………………………………………………………………………………………</w:t>
      </w:r>
    </w:p>
    <w:p w14:paraId="51592B86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64E785B9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21020671" w14:textId="77777777" w:rsidR="002C51C2" w:rsidRPr="002C51C2" w:rsidRDefault="002C51C2" w:rsidP="002C51C2">
      <w:pPr>
        <w:spacing w:before="120" w:after="120" w:line="276" w:lineRule="auto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………………………………………………………………………………………………..</w:t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</w:r>
      <w:r w:rsidRPr="002C51C2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ab/>
        <w:t>……………………………………………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4515"/>
      </w:tblGrid>
      <w:tr w:rsidR="002C51C2" w:rsidRPr="002C51C2" w14:paraId="6517DCE7" w14:textId="77777777" w:rsidTr="00035E9F">
        <w:tc>
          <w:tcPr>
            <w:tcW w:w="5245" w:type="dxa"/>
            <w:hideMark/>
          </w:tcPr>
          <w:p w14:paraId="65BDD6AB" w14:textId="77777777" w:rsidR="002C51C2" w:rsidRPr="002C51C2" w:rsidRDefault="002C51C2" w:rsidP="002C51C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Verdana" w:eastAsia="Times New Roman" w:hAnsi="Verdana" w:cs="Calibri"/>
                <w:i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i/>
                <w:sz w:val="18"/>
                <w:szCs w:val="18"/>
              </w:rPr>
              <w:t>(imię i nazwisko osoby składającej Oświadczenie, nazwa i adres firmy)</w:t>
            </w:r>
          </w:p>
        </w:tc>
        <w:tc>
          <w:tcPr>
            <w:tcW w:w="4638" w:type="dxa"/>
            <w:hideMark/>
          </w:tcPr>
          <w:p w14:paraId="3EE1521C" w14:textId="77777777" w:rsidR="002C51C2" w:rsidRPr="002C51C2" w:rsidRDefault="002C51C2" w:rsidP="002C51C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Verdana" w:eastAsia="Times New Roman" w:hAnsi="Verdana" w:cs="Calibri"/>
                <w:i/>
                <w:sz w:val="18"/>
                <w:szCs w:val="18"/>
              </w:rPr>
            </w:pPr>
            <w:r w:rsidRPr="002C51C2">
              <w:rPr>
                <w:rFonts w:ascii="Verdana" w:eastAsia="Times New Roman" w:hAnsi="Verdana" w:cs="Calibri"/>
                <w:i/>
                <w:sz w:val="18"/>
                <w:szCs w:val="18"/>
              </w:rPr>
              <w:t>(data i podpis)</w:t>
            </w:r>
          </w:p>
        </w:tc>
      </w:tr>
    </w:tbl>
    <w:p w14:paraId="2B3721E0" w14:textId="77777777" w:rsidR="00815758" w:rsidRDefault="00815758"/>
    <w:sectPr w:rsidR="00815758" w:rsidSect="002C51C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60AA9" w14:textId="77777777" w:rsidR="006950DE" w:rsidRDefault="006950DE" w:rsidP="002C51C2">
      <w:pPr>
        <w:spacing w:after="0" w:line="240" w:lineRule="auto"/>
      </w:pPr>
      <w:r>
        <w:separator/>
      </w:r>
    </w:p>
  </w:endnote>
  <w:endnote w:type="continuationSeparator" w:id="0">
    <w:p w14:paraId="67E4F74B" w14:textId="77777777" w:rsidR="006950DE" w:rsidRDefault="006950DE" w:rsidP="002C5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72E8C" w14:textId="77777777" w:rsidR="006950DE" w:rsidRDefault="006950DE" w:rsidP="002C51C2">
      <w:pPr>
        <w:spacing w:after="0" w:line="240" w:lineRule="auto"/>
      </w:pPr>
      <w:r>
        <w:separator/>
      </w:r>
    </w:p>
  </w:footnote>
  <w:footnote w:type="continuationSeparator" w:id="0">
    <w:p w14:paraId="38B08451" w14:textId="77777777" w:rsidR="006950DE" w:rsidRDefault="006950DE" w:rsidP="002C51C2">
      <w:pPr>
        <w:spacing w:after="0" w:line="240" w:lineRule="auto"/>
      </w:pPr>
      <w:r>
        <w:continuationSeparator/>
      </w:r>
    </w:p>
  </w:footnote>
  <w:footnote w:id="1">
    <w:p w14:paraId="5F8276DD" w14:textId="77777777" w:rsidR="002C51C2" w:rsidRDefault="002C51C2" w:rsidP="002C51C2">
      <w:pPr>
        <w:pStyle w:val="Tekstprzypisudolnego"/>
      </w:pPr>
      <w:r>
        <w:rPr>
          <w:rStyle w:val="Odwoanieprzypisudolnego"/>
          <w:rFonts w:ascii="Aptos" w:hAnsi="Aptos"/>
          <w:sz w:val="14"/>
          <w:szCs w:val="14"/>
        </w:rPr>
        <w:footnoteRef/>
      </w:r>
      <w:r>
        <w:rPr>
          <w:sz w:val="14"/>
          <w:szCs w:val="14"/>
        </w:rPr>
        <w:t xml:space="preserve"> Analizy, obliczenia, rysunki zamienne i inne dokumenty potwierdzające, iż rozwiązania równoważne będą posiadały parametry nie gorsze niż te, które są dobrane przez projektanta w Dokumentacji Projektowej Zamawiającego oraz nie będą sprzeczne z rozwiązaniami technicznymi ujętymi w Dokumentacji Projektowej Zamawiającego.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AD0"/>
    <w:rsid w:val="00001F08"/>
    <w:rsid w:val="0006077A"/>
    <w:rsid w:val="00075E09"/>
    <w:rsid w:val="001746B5"/>
    <w:rsid w:val="00175475"/>
    <w:rsid w:val="001A1AD0"/>
    <w:rsid w:val="002C51C2"/>
    <w:rsid w:val="002D0607"/>
    <w:rsid w:val="00481F5D"/>
    <w:rsid w:val="006950DE"/>
    <w:rsid w:val="00815758"/>
    <w:rsid w:val="008476D7"/>
    <w:rsid w:val="008B2E67"/>
    <w:rsid w:val="00933DD1"/>
    <w:rsid w:val="00AB4436"/>
    <w:rsid w:val="00B17132"/>
    <w:rsid w:val="00C9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A4F25"/>
  <w15:chartTrackingRefBased/>
  <w15:docId w15:val="{A2DB2198-A7CE-4834-A9EF-C2D9074A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1A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1A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1A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1A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1A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1A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1A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1A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1A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1A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1A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1A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1A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1A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1A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1A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1A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1A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1A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1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1A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1A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1A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1A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1A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1A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1A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1A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1AD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2C51C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C51C2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C51C2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2C51C2"/>
    <w:rPr>
      <w:rFonts w:cs="Times New Roman"/>
      <w:vertAlign w:val="superscript"/>
    </w:rPr>
  </w:style>
  <w:style w:type="table" w:customStyle="1" w:styleId="Tabela-Siatka21">
    <w:name w:val="Tabela - Siatka21"/>
    <w:basedOn w:val="Standardowy"/>
    <w:uiPriority w:val="39"/>
    <w:rsid w:val="002C51C2"/>
    <w:pPr>
      <w:spacing w:after="0" w:line="240" w:lineRule="auto"/>
    </w:pPr>
    <w:rPr>
      <w:rFonts w:ascii="Aptos" w:eastAsia="Aptos" w:hAnsi="Aptos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C51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SWZ - Wykaz materiałów równoważnych.docx</dmsv2BaseFileName>
    <dmsv2BaseDisplayName xmlns="http://schemas.microsoft.com/sharepoint/v3">Załącznik nr 11 do SWZ - Wykaz materiałów równoważnych</dmsv2BaseDisplayName>
    <dmsv2SWPP2ObjectNumber xmlns="http://schemas.microsoft.com/sharepoint/v3">POST/HZ/EO/HZL/00009/2026                         </dmsv2SWPP2ObjectNumber>
    <dmsv2SWPP2SumMD5 xmlns="http://schemas.microsoft.com/sharepoint/v3">5ec22fa95cf6eb0afeca79d47981c374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707024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24486491</dmsv2BaseClientSystemDocumentID>
    <dmsv2BaseModifiedByID xmlns="http://schemas.microsoft.com/sharepoint/v3">1A600020</dmsv2BaseModifiedByID>
    <dmsv2BaseCreatedByID xmlns="http://schemas.microsoft.com/sharepoint/v3">1A600020</dmsv2BaseCreatedByID>
    <dmsv2SWPP2ObjectDepartment xmlns="http://schemas.microsoft.com/sharepoint/v3">00000001001j0000000a</dmsv2SWPP2ObjectDepartment>
    <dmsv2SWPP2ObjectName xmlns="http://schemas.microsoft.com/sharepoint/v3">Postępowanie</dmsv2SWPP2ObjectName>
    <_dlc_DocId xmlns="a19cb1c7-c5c7-46d4-85ae-d83685407bba">PR4UJWENCY6Q-1831129884-11665</_dlc_DocId>
    <_dlc_DocIdUrl xmlns="a19cb1c7-c5c7-46d4-85ae-d83685407bba">
      <Url>https://swpp2.dms.gkpge.pl/sites/42/_layouts/15/DocIdRedir.aspx?ID=PR4UJWENCY6Q-1831129884-11665</Url>
      <Description>PR4UJWENCY6Q-1831129884-11665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D4FE4F-551B-498E-A869-BCA2C4BBE5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FC2AED9-E45A-41A7-8DF0-094D2BB6FB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2D4BA-B935-4337-BA6A-4A2D1FACB5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D7A45F-9730-488E-B9B7-4D04F3F23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Zbiciak-Matyjaśkiewicz</dc:creator>
  <cp:keywords/>
  <dc:description/>
  <cp:lastModifiedBy>Jacek Kosmowski</cp:lastModifiedBy>
  <cp:revision>3</cp:revision>
  <dcterms:created xsi:type="dcterms:W3CDTF">2026-03-24T08:32:00Z</dcterms:created>
  <dcterms:modified xsi:type="dcterms:W3CDTF">2026-03-24T09:06:00Z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054c044a-9048-44ac-98e0-81ae2a76fb38</vt:lpwstr>
  </property>
  <property fmtid="{D5CDD505-2E9C-101B-9397-08002B2CF9AE}" pid="4" name="PGEEKCATEGORY">
    <vt:lpwstr>PUB</vt:lpwstr>
  </property>
  <property fmtid="{D5CDD505-2E9C-101B-9397-08002B2CF9AE}" pid="5" name="PGEEKClassifiedBy">
    <vt:lpwstr>PKPENERGETYKA\a.zbiciak;Agnieszka Zbiciak-Matyjaśkiewicz</vt:lpwstr>
  </property>
  <property fmtid="{D5CDD505-2E9C-101B-9397-08002B2CF9AE}" pid="6" name="PGEEKClassificationDate">
    <vt:lpwstr>2026-02-23T12:46:39.0334375+01:00</vt:lpwstr>
  </property>
  <property fmtid="{D5CDD505-2E9C-101B-9397-08002B2CF9AE}" pid="7" name="PGEEKClassifiedBySID">
    <vt:lpwstr>PKPENERGETYKA\S-1-5-21-3871890766-2155079996-2380071410-40112</vt:lpwstr>
  </property>
  <property fmtid="{D5CDD505-2E9C-101B-9397-08002B2CF9AE}" pid="8" name="PGEEKGRNItemId">
    <vt:lpwstr>GRN-d9d21239-232b-40d2-a608-f6c447fa70da</vt:lpwstr>
  </property>
  <property fmtid="{D5CDD505-2E9C-101B-9397-08002B2CF9AE}" pid="9" name="PGEEKHash">
    <vt:lpwstr>ZV7RXdxkNlsnhwK8RdeobFRi373ZE9vIQ6ffQUeFsbY=</vt:lpwstr>
  </property>
  <property fmtid="{D5CDD505-2E9C-101B-9397-08002B2CF9AE}" pid="10" name="PGEEKVisualMarkingsSettings">
    <vt:lpwstr>HeaderAlignment=1;FooterAlignment=1</vt:lpwstr>
  </property>
  <property fmtid="{D5CDD505-2E9C-101B-9397-08002B2CF9AE}" pid="11" name="DLPManualFileClassification">
    <vt:lpwstr>{b1ba84fe-90d9-40dd-ba64-214a5793dae5}</vt:lpwstr>
  </property>
  <property fmtid="{D5CDD505-2E9C-101B-9397-08002B2CF9AE}" pid="12" name="PGEEKRefresh">
    <vt:lpwstr>False</vt:lpwstr>
  </property>
</Properties>
</file>